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E8" w:rsidRDefault="006B37E8" w:rsidP="00854EB2">
      <w:pPr>
        <w:jc w:val="both"/>
        <w:rPr>
          <w:rFonts w:ascii="Times New Roman" w:hAnsi="Times New Roman"/>
          <w:sz w:val="28"/>
          <w:szCs w:val="28"/>
        </w:rPr>
      </w:pPr>
      <w:r w:rsidRPr="004A643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6.5pt;visibility:visible">
            <v:imagedata r:id="rId4" o:title=""/>
          </v:shape>
        </w:pict>
      </w:r>
    </w:p>
    <w:p w:rsidR="006B37E8" w:rsidRDefault="006B37E8" w:rsidP="00854EB2">
      <w:pPr>
        <w:jc w:val="both"/>
        <w:rPr>
          <w:rFonts w:ascii="Times New Roman" w:hAnsi="Times New Roman"/>
          <w:sz w:val="28"/>
          <w:szCs w:val="28"/>
        </w:rPr>
      </w:pPr>
    </w:p>
    <w:p w:rsidR="006B37E8" w:rsidRPr="00B1797F" w:rsidRDefault="006B37E8" w:rsidP="00B1797F">
      <w:pPr>
        <w:jc w:val="center"/>
        <w:rPr>
          <w:rFonts w:ascii="Times New Roman" w:hAnsi="Times New Roman"/>
          <w:b/>
          <w:sz w:val="32"/>
          <w:szCs w:val="32"/>
        </w:rPr>
      </w:pPr>
      <w:r w:rsidRPr="00B1797F">
        <w:rPr>
          <w:rFonts w:ascii="Times New Roman" w:hAnsi="Times New Roman"/>
          <w:b/>
          <w:sz w:val="32"/>
          <w:szCs w:val="32"/>
        </w:rPr>
        <w:t>Результаты оспаривания кадастровой стоимости в Комиссии при Управлении Росреестра по Красноярскому краю</w:t>
      </w:r>
    </w:p>
    <w:p w:rsidR="006B37E8" w:rsidRDefault="006B37E8" w:rsidP="006300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в комиссию о пересмотре результатов определения кадастровой стоимости при Управлении Росреестра  </w:t>
      </w:r>
      <w:r w:rsidRPr="000D16C7">
        <w:rPr>
          <w:rFonts w:ascii="Times New Roman" w:hAnsi="Times New Roman"/>
          <w:sz w:val="28"/>
          <w:szCs w:val="28"/>
        </w:rPr>
        <w:t>по Красноярскому краю</w:t>
      </w:r>
      <w:r>
        <w:rPr>
          <w:rFonts w:ascii="Times New Roman" w:hAnsi="Times New Roman"/>
          <w:sz w:val="28"/>
          <w:szCs w:val="28"/>
        </w:rPr>
        <w:t xml:space="preserve"> остается стабильно высоким в течение последних  двух лет. </w:t>
      </w:r>
    </w:p>
    <w:p w:rsidR="006B37E8" w:rsidRDefault="006B37E8" w:rsidP="006300B7">
      <w:pPr>
        <w:jc w:val="both"/>
        <w:rPr>
          <w:rFonts w:ascii="Times New Roman" w:hAnsi="Times New Roman"/>
          <w:sz w:val="28"/>
          <w:szCs w:val="28"/>
        </w:rPr>
      </w:pPr>
      <w:r w:rsidRPr="000D1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D16C7">
        <w:rPr>
          <w:rFonts w:ascii="Times New Roman" w:hAnsi="Times New Roman"/>
          <w:sz w:val="28"/>
          <w:szCs w:val="28"/>
        </w:rPr>
        <w:t xml:space="preserve"> 1 полугодии 2016 года в </w:t>
      </w:r>
      <w:r>
        <w:rPr>
          <w:rFonts w:ascii="Times New Roman" w:hAnsi="Times New Roman"/>
          <w:sz w:val="28"/>
          <w:szCs w:val="28"/>
        </w:rPr>
        <w:t>К</w:t>
      </w:r>
      <w:r w:rsidRPr="000D16C7">
        <w:rPr>
          <w:rFonts w:ascii="Times New Roman" w:hAnsi="Times New Roman"/>
          <w:sz w:val="28"/>
          <w:szCs w:val="28"/>
        </w:rPr>
        <w:t xml:space="preserve">омиссию при Управлении Росреестра </w:t>
      </w:r>
      <w:r>
        <w:rPr>
          <w:rFonts w:ascii="Times New Roman" w:hAnsi="Times New Roman"/>
          <w:sz w:val="28"/>
          <w:szCs w:val="28"/>
        </w:rPr>
        <w:t xml:space="preserve">по Красноярскому краю поступило  161 заявление о пересмотре результатов определения кадастровой стоимости, за аналогичный период прошлого года – 172 заявления. При этом,  за 1 полугодие 2016 года на заседаниях Комиссии рассмотрено 111 заявлений, за аналогичный период прошлого года – 75 заявлений. </w:t>
      </w:r>
    </w:p>
    <w:p w:rsidR="006B37E8" w:rsidRPr="000D16C7" w:rsidRDefault="006B37E8" w:rsidP="006300B7">
      <w:pPr>
        <w:jc w:val="both"/>
        <w:rPr>
          <w:rFonts w:ascii="Times New Roman" w:hAnsi="Times New Roman"/>
          <w:sz w:val="28"/>
          <w:szCs w:val="28"/>
        </w:rPr>
      </w:pPr>
      <w:r w:rsidRPr="000D16C7">
        <w:rPr>
          <w:rFonts w:ascii="Times New Roman" w:hAnsi="Times New Roman"/>
          <w:sz w:val="28"/>
          <w:szCs w:val="28"/>
        </w:rPr>
        <w:t xml:space="preserve">Решения в пользу заявителей о пересмотре кадастровой стоимости </w:t>
      </w:r>
      <w:r>
        <w:rPr>
          <w:rFonts w:ascii="Times New Roman" w:hAnsi="Times New Roman"/>
          <w:sz w:val="28"/>
          <w:szCs w:val="28"/>
        </w:rPr>
        <w:t xml:space="preserve">за отчетный период текущего года </w:t>
      </w:r>
      <w:r w:rsidRPr="000D16C7">
        <w:rPr>
          <w:rFonts w:ascii="Times New Roman" w:hAnsi="Times New Roman"/>
          <w:sz w:val="28"/>
          <w:szCs w:val="28"/>
        </w:rPr>
        <w:t>принято в отношении</w:t>
      </w:r>
      <w:r>
        <w:rPr>
          <w:rFonts w:ascii="Times New Roman" w:hAnsi="Times New Roman"/>
          <w:sz w:val="28"/>
          <w:szCs w:val="28"/>
        </w:rPr>
        <w:t xml:space="preserve"> 51 заявления по 69</w:t>
      </w:r>
      <w:r w:rsidRPr="000D16C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ам</w:t>
      </w:r>
      <w:r w:rsidRPr="000D16C7">
        <w:rPr>
          <w:rFonts w:ascii="Times New Roman" w:hAnsi="Times New Roman"/>
          <w:sz w:val="28"/>
          <w:szCs w:val="28"/>
        </w:rPr>
        <w:t xml:space="preserve"> недвижимости.</w:t>
      </w:r>
      <w:r>
        <w:rPr>
          <w:rFonts w:ascii="Times New Roman" w:hAnsi="Times New Roman"/>
          <w:sz w:val="28"/>
          <w:szCs w:val="28"/>
        </w:rPr>
        <w:t xml:space="preserve"> Отказано в пересмотре результатов определения кадастровой стоимости в отношении 59 заявлений.</w:t>
      </w:r>
    </w:p>
    <w:p w:rsidR="006B37E8" w:rsidRPr="00854EB2" w:rsidRDefault="006B37E8" w:rsidP="006300B7">
      <w:pPr>
        <w:jc w:val="both"/>
        <w:rPr>
          <w:rFonts w:ascii="Times New Roman" w:hAnsi="Times New Roman"/>
          <w:sz w:val="28"/>
          <w:szCs w:val="28"/>
        </w:rPr>
      </w:pPr>
      <w:r w:rsidRPr="000D16C7">
        <w:rPr>
          <w:rFonts w:ascii="Times New Roman" w:hAnsi="Times New Roman"/>
          <w:sz w:val="28"/>
          <w:szCs w:val="28"/>
        </w:rPr>
        <w:t>Напоминаем, что у каждого заинтересованного лица есть право оспорить кадастровую стоимость в суде или в специальной комиссии, которая создана при  Управлении Росреестра по Красноярскому краю</w:t>
      </w:r>
      <w:r w:rsidRPr="00854EB2">
        <w:rPr>
          <w:rFonts w:ascii="Times New Roman" w:hAnsi="Times New Roman"/>
          <w:sz w:val="28"/>
          <w:szCs w:val="28"/>
        </w:rPr>
        <w:t>. Пересмотреть кадастровую стоимость можно в двух случаях: если для её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6B37E8" w:rsidRPr="000D16C7" w:rsidRDefault="006B37E8" w:rsidP="006300B7">
      <w:pPr>
        <w:jc w:val="both"/>
        <w:rPr>
          <w:rFonts w:ascii="Times New Roman" w:hAnsi="Times New Roman"/>
          <w:sz w:val="28"/>
          <w:szCs w:val="28"/>
        </w:rPr>
      </w:pPr>
      <w:r w:rsidRPr="000D16C7">
        <w:rPr>
          <w:rFonts w:ascii="Times New Roman" w:hAnsi="Times New Roman"/>
          <w:sz w:val="28"/>
          <w:szCs w:val="28"/>
        </w:rPr>
        <w:t xml:space="preserve">Начальник отдела землеустройства, мониторинга земель, кадастровой оценки недвижимости, геодезии и картографии Управления Росрестра по Красноярскому краю, Евгений Сашин:  </w:t>
      </w:r>
    </w:p>
    <w:p w:rsidR="006B37E8" w:rsidRDefault="006B37E8" w:rsidP="006300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«Указанные показатели текущего года свидетельствуют о том, что заявители (представители заявителей), которые обращаются в Комиссию стали более качественно готовить документы, прилагаемые к заявлению. В результате в текущем году снизилось количество заявлений, по которым отказано в рассмотрении по причине несоответствия документов установленным требованиям действующего законодательства. </w:t>
      </w:r>
    </w:p>
    <w:p w:rsidR="006B37E8" w:rsidRDefault="006B37E8" w:rsidP="006300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Основаниями для отклонения заявлений на Комиссии  являются  несоответствие отчетов об оценке рыночной стоимости, представляемых в Комиссию вместе с заявлением, требованиям Федерального закона «Об оценочной деятельности в Российской Федерации», «Федеральных стандартов оценки». </w:t>
      </w:r>
    </w:p>
    <w:p w:rsidR="006B37E8" w:rsidRDefault="006B37E8" w:rsidP="006300B7">
      <w:pPr>
        <w:jc w:val="both"/>
        <w:rPr>
          <w:rFonts w:ascii="Times New Roman" w:hAnsi="Times New Roman"/>
          <w:i/>
          <w:sz w:val="28"/>
          <w:szCs w:val="28"/>
        </w:rPr>
      </w:pPr>
      <w:r w:rsidRPr="000D16C7">
        <w:rPr>
          <w:rFonts w:ascii="Times New Roman" w:hAnsi="Times New Roman"/>
          <w:i/>
          <w:sz w:val="28"/>
          <w:szCs w:val="28"/>
        </w:rPr>
        <w:t xml:space="preserve">Основная причина обращений </w:t>
      </w:r>
      <w:r>
        <w:rPr>
          <w:rFonts w:ascii="Times New Roman" w:hAnsi="Times New Roman"/>
          <w:i/>
          <w:sz w:val="28"/>
          <w:szCs w:val="28"/>
        </w:rPr>
        <w:t xml:space="preserve">в Красноярском крае </w:t>
      </w:r>
      <w:r w:rsidRPr="000D16C7">
        <w:rPr>
          <w:rFonts w:ascii="Times New Roman" w:hAnsi="Times New Roman"/>
          <w:i/>
          <w:sz w:val="28"/>
          <w:szCs w:val="28"/>
        </w:rPr>
        <w:t xml:space="preserve">заключается в том, что размер кадастровой стоимости напрямую влияет на размер </w:t>
      </w:r>
      <w:r>
        <w:rPr>
          <w:rFonts w:ascii="Times New Roman" w:hAnsi="Times New Roman"/>
          <w:i/>
          <w:sz w:val="28"/>
          <w:szCs w:val="28"/>
        </w:rPr>
        <w:t xml:space="preserve">земельного </w:t>
      </w:r>
      <w:r w:rsidRPr="000D16C7">
        <w:rPr>
          <w:rFonts w:ascii="Times New Roman" w:hAnsi="Times New Roman"/>
          <w:i/>
          <w:sz w:val="28"/>
          <w:szCs w:val="28"/>
        </w:rPr>
        <w:t>налога,</w:t>
      </w:r>
      <w:r>
        <w:rPr>
          <w:rFonts w:ascii="Times New Roman" w:hAnsi="Times New Roman"/>
          <w:i/>
          <w:sz w:val="28"/>
          <w:szCs w:val="28"/>
        </w:rPr>
        <w:t xml:space="preserve"> арендной платы за землю, выкупной цены земельных участков, </w:t>
      </w:r>
      <w:r w:rsidRPr="000D16C7">
        <w:rPr>
          <w:rFonts w:ascii="Times New Roman" w:hAnsi="Times New Roman"/>
          <w:i/>
          <w:sz w:val="28"/>
          <w:szCs w:val="28"/>
        </w:rPr>
        <w:t xml:space="preserve"> поэтому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D16C7">
        <w:rPr>
          <w:rFonts w:ascii="Times New Roman" w:hAnsi="Times New Roman"/>
          <w:i/>
          <w:sz w:val="28"/>
          <w:szCs w:val="28"/>
        </w:rPr>
        <w:t xml:space="preserve">цель оспаривания - уменьшить </w:t>
      </w:r>
      <w:r>
        <w:rPr>
          <w:rFonts w:ascii="Times New Roman" w:hAnsi="Times New Roman"/>
          <w:i/>
          <w:sz w:val="28"/>
          <w:szCs w:val="28"/>
        </w:rPr>
        <w:t>кадастровую стоимость</w:t>
      </w:r>
      <w:r w:rsidRPr="000D16C7">
        <w:rPr>
          <w:rFonts w:ascii="Times New Roman" w:hAnsi="Times New Roman"/>
          <w:i/>
          <w:sz w:val="28"/>
          <w:szCs w:val="28"/>
        </w:rPr>
        <w:t xml:space="preserve">. </w:t>
      </w:r>
    </w:p>
    <w:p w:rsidR="006B37E8" w:rsidRDefault="006B37E8" w:rsidP="006300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Вместе с тем, результаты определения кадастровой стоимости можно оспорить в течение 5 лет с даты внесения в государственный кадастр недвижимости кадастровой стоимости, которая является предметом оспаривания, если в указанный период не была проведена очередная кадастровая оценка. </w:t>
      </w:r>
    </w:p>
    <w:p w:rsidR="006B37E8" w:rsidRDefault="006B37E8" w:rsidP="006300B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Основная доля обращений в Комиссию – это заявления о пересмотре кадастровой стоимости по г.Красноярску, кадастровая оценка которых  проведена была в 2011 году. Соответственно, в следующем году в большинстве случаев результаты определения кадастровой стоимости не могут быть оспорены через Комиссию».</w:t>
      </w:r>
    </w:p>
    <w:p w:rsidR="006B37E8" w:rsidRPr="000D16C7" w:rsidRDefault="006B37E8" w:rsidP="006300B7">
      <w:pPr>
        <w:rPr>
          <w:rFonts w:ascii="Times New Roman" w:hAnsi="Times New Roman"/>
          <w:sz w:val="28"/>
          <w:szCs w:val="28"/>
        </w:rPr>
      </w:pPr>
      <w:r w:rsidRPr="000D16C7">
        <w:rPr>
          <w:rFonts w:ascii="Times New Roman" w:hAnsi="Times New Roman"/>
          <w:sz w:val="28"/>
          <w:szCs w:val="28"/>
        </w:rPr>
        <w:t>Подробная информация о работе комиссии по рассмотрению споров о результатах определения кадастровой стоимости размещена на официальном сайте Росреестра (www.rosreestr.ru)</w:t>
      </w:r>
    </w:p>
    <w:p w:rsidR="006B37E8" w:rsidRDefault="006B37E8">
      <w:pPr>
        <w:rPr>
          <w:rFonts w:ascii="Times New Roman" w:hAnsi="Times New Roman"/>
          <w:sz w:val="28"/>
          <w:szCs w:val="28"/>
        </w:rPr>
      </w:pPr>
    </w:p>
    <w:p w:rsidR="006B37E8" w:rsidRDefault="006B37E8">
      <w:pPr>
        <w:rPr>
          <w:rFonts w:ascii="Times New Roman" w:hAnsi="Times New Roman"/>
          <w:sz w:val="28"/>
          <w:szCs w:val="2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Пресс-служба Управления Росреестра по Красноярскому краю</w:t>
      </w:r>
    </w:p>
    <w:p w:rsidR="006B37E8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6B37E8" w:rsidRPr="00472D70" w:rsidRDefault="006B37E8" w:rsidP="00B1797F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Страница «ВКонтакте»: </w:t>
      </w:r>
      <w:hyperlink r:id="rId5" w:history="1">
        <w:r>
          <w:rPr>
            <w:rStyle w:val="Hyperlink"/>
            <w:sz w:val="18"/>
            <w:szCs w:val="18"/>
          </w:rPr>
          <w:t>https://vk.com/to24.rosreestr</w:t>
        </w:r>
      </w:hyperlink>
    </w:p>
    <w:p w:rsidR="006B37E8" w:rsidRPr="000D16C7" w:rsidRDefault="006B37E8">
      <w:pPr>
        <w:rPr>
          <w:rFonts w:ascii="Times New Roman" w:hAnsi="Times New Roman"/>
          <w:sz w:val="28"/>
          <w:szCs w:val="28"/>
        </w:rPr>
      </w:pPr>
    </w:p>
    <w:sectPr w:rsidR="006B37E8" w:rsidRPr="000D16C7" w:rsidSect="00657C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53"/>
    <w:rsid w:val="000D16C7"/>
    <w:rsid w:val="0010474F"/>
    <w:rsid w:val="001675CF"/>
    <w:rsid w:val="002220A2"/>
    <w:rsid w:val="002C23B2"/>
    <w:rsid w:val="00386CB1"/>
    <w:rsid w:val="003C1B37"/>
    <w:rsid w:val="00440B65"/>
    <w:rsid w:val="00472D70"/>
    <w:rsid w:val="004A6438"/>
    <w:rsid w:val="0050152C"/>
    <w:rsid w:val="00523BB8"/>
    <w:rsid w:val="00525469"/>
    <w:rsid w:val="00593BCD"/>
    <w:rsid w:val="00594935"/>
    <w:rsid w:val="005C5E72"/>
    <w:rsid w:val="006300B7"/>
    <w:rsid w:val="00657C2D"/>
    <w:rsid w:val="006B37E8"/>
    <w:rsid w:val="006E5A8A"/>
    <w:rsid w:val="006F7453"/>
    <w:rsid w:val="0072724F"/>
    <w:rsid w:val="007417BB"/>
    <w:rsid w:val="00787F5D"/>
    <w:rsid w:val="007C5FD2"/>
    <w:rsid w:val="007E697A"/>
    <w:rsid w:val="007F21B4"/>
    <w:rsid w:val="00854EB2"/>
    <w:rsid w:val="009459D1"/>
    <w:rsid w:val="00A1183A"/>
    <w:rsid w:val="00A378C7"/>
    <w:rsid w:val="00A540EA"/>
    <w:rsid w:val="00A869C4"/>
    <w:rsid w:val="00B1797F"/>
    <w:rsid w:val="00B800BA"/>
    <w:rsid w:val="00B90676"/>
    <w:rsid w:val="00C52AA6"/>
    <w:rsid w:val="00CB17C9"/>
    <w:rsid w:val="00DA22B6"/>
    <w:rsid w:val="00E44828"/>
    <w:rsid w:val="00E9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797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179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502</Words>
  <Characters>2867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KarvoevVA</dc:creator>
  <cp:keywords/>
  <dc:description/>
  <cp:lastModifiedBy>*</cp:lastModifiedBy>
  <cp:revision>2</cp:revision>
  <cp:lastPrinted>2016-09-06T03:58:00Z</cp:lastPrinted>
  <dcterms:created xsi:type="dcterms:W3CDTF">2016-09-14T10:14:00Z</dcterms:created>
  <dcterms:modified xsi:type="dcterms:W3CDTF">2016-09-14T10:14:00Z</dcterms:modified>
</cp:coreProperties>
</file>